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44770">
      <w:pPr>
        <w:spacing w:line="360" w:lineRule="auto"/>
        <w:jc w:val="both"/>
        <w:rPr>
          <w:rFonts w:hint="eastAsia" w:ascii="宋体" w:hAnsi="宋体" w:eastAsia="仿宋_GB2312"/>
          <w:b/>
          <w:bCs/>
          <w:color w:val="000000"/>
          <w:sz w:val="44"/>
          <w:szCs w:val="44"/>
          <w:lang w:val="en-US" w:eastAsia="zh-CN"/>
        </w:rPr>
      </w:pPr>
      <w:r>
        <w:rPr>
          <w:rFonts w:hint="eastAsia" w:ascii="方正黑体_GBK" w:hAnsi="方正黑体_GBK" w:eastAsia="方正黑体_GBK" w:cs="方正黑体_GBK"/>
          <w:b w:val="0"/>
          <w:bCs w:val="0"/>
          <w:color w:val="000000"/>
          <w:sz w:val="32"/>
          <w:szCs w:val="32"/>
          <w:lang w:val="en-US" w:eastAsia="zh-CN"/>
        </w:rPr>
        <w:t>附件</w:t>
      </w:r>
      <w:r>
        <w:rPr>
          <w:rFonts w:hint="default" w:ascii="Times New Roman" w:hAnsi="Times New Roman" w:eastAsia="方正黑体_GBK" w:cs="Times New Roman"/>
          <w:b w:val="0"/>
          <w:bCs w:val="0"/>
          <w:color w:val="000000"/>
          <w:sz w:val="32"/>
          <w:szCs w:val="32"/>
          <w:lang w:val="en-US" w:eastAsia="zh-CN"/>
        </w:rPr>
        <w:t>3</w:t>
      </w:r>
      <w:r>
        <w:rPr>
          <w:rFonts w:hint="eastAsia" w:ascii="方正黑体_GBK" w:hAnsi="方正黑体_GBK" w:eastAsia="方正黑体_GBK" w:cs="方正黑体_GBK"/>
          <w:b w:val="0"/>
          <w:bCs w:val="0"/>
          <w:color w:val="000000"/>
          <w:sz w:val="32"/>
          <w:szCs w:val="32"/>
          <w:lang w:val="en-US" w:eastAsia="zh-CN"/>
        </w:rPr>
        <w:t>：</w:t>
      </w:r>
    </w:p>
    <w:p w14:paraId="73A428C8">
      <w:pPr>
        <w:spacing w:line="360" w:lineRule="auto"/>
        <w:jc w:val="center"/>
        <w:rPr>
          <w:rFonts w:ascii="宋体" w:hAnsi="宋体"/>
          <w:b/>
          <w:bCs/>
          <w:color w:val="000000"/>
          <w:sz w:val="44"/>
          <w:szCs w:val="44"/>
        </w:rPr>
      </w:pPr>
      <w:r>
        <w:rPr>
          <w:rFonts w:hint="eastAsia" w:ascii="宋体" w:hAnsi="宋体"/>
          <w:b/>
          <w:bCs/>
          <w:color w:val="000000"/>
          <w:sz w:val="44"/>
          <w:szCs w:val="44"/>
        </w:rPr>
        <w:t>三、报价表</w:t>
      </w:r>
    </w:p>
    <w:tbl>
      <w:tblPr>
        <w:tblStyle w:val="6"/>
        <w:tblW w:w="8312" w:type="dxa"/>
        <w:jc w:val="center"/>
        <w:tblLayout w:type="fixed"/>
        <w:tblCellMar>
          <w:top w:w="0" w:type="dxa"/>
          <w:left w:w="108" w:type="dxa"/>
          <w:bottom w:w="0" w:type="dxa"/>
          <w:right w:w="108" w:type="dxa"/>
        </w:tblCellMar>
      </w:tblPr>
      <w:tblGrid>
        <w:gridCol w:w="2170"/>
        <w:gridCol w:w="2694"/>
        <w:gridCol w:w="2069"/>
        <w:gridCol w:w="1379"/>
      </w:tblGrid>
      <w:tr w14:paraId="09D96857">
        <w:tblPrEx>
          <w:tblCellMar>
            <w:top w:w="0" w:type="dxa"/>
            <w:left w:w="108" w:type="dxa"/>
            <w:bottom w:w="0" w:type="dxa"/>
            <w:right w:w="108" w:type="dxa"/>
          </w:tblCellMar>
        </w:tblPrEx>
        <w:trPr>
          <w:trHeight w:val="1124" w:hRule="atLeast"/>
          <w:jc w:val="center"/>
        </w:trPr>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7929">
            <w:pPr>
              <w:spacing w:line="300" w:lineRule="exact"/>
              <w:jc w:val="center"/>
              <w:rPr>
                <w:rFonts w:ascii="仿宋" w:hAnsi="仿宋" w:eastAsia="仿宋" w:cs="宋体"/>
                <w:b/>
                <w:bCs/>
                <w:sz w:val="28"/>
                <w:szCs w:val="28"/>
              </w:rPr>
            </w:pPr>
            <w:r>
              <w:rPr>
                <w:rFonts w:hint="eastAsia" w:ascii="仿宋" w:hAnsi="仿宋" w:eastAsia="仿宋" w:cs="宋体"/>
                <w:b/>
                <w:bCs/>
                <w:sz w:val="28"/>
                <w:szCs w:val="28"/>
              </w:rPr>
              <w:t>项目名称</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677F">
            <w:pPr>
              <w:wordWrap w:val="0"/>
              <w:spacing w:line="300" w:lineRule="exact"/>
              <w:jc w:val="center"/>
              <w:rPr>
                <w:rFonts w:ascii="仿宋" w:hAnsi="仿宋" w:eastAsia="仿宋" w:cs="宋体"/>
                <w:b/>
                <w:bCs/>
                <w:sz w:val="28"/>
                <w:szCs w:val="28"/>
              </w:rPr>
            </w:pPr>
            <w:r>
              <w:rPr>
                <w:rFonts w:hint="eastAsia" w:ascii="仿宋" w:hAnsi="仿宋" w:eastAsia="仿宋" w:cs="宋体"/>
                <w:b/>
                <w:bCs/>
                <w:sz w:val="28"/>
                <w:szCs w:val="28"/>
              </w:rPr>
              <w:t>成果要求</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698F">
            <w:pPr>
              <w:wordWrap w:val="0"/>
              <w:spacing w:line="300" w:lineRule="exact"/>
              <w:jc w:val="center"/>
              <w:rPr>
                <w:rFonts w:ascii="仿宋" w:hAnsi="仿宋" w:eastAsia="仿宋" w:cs="宋体"/>
                <w:b/>
                <w:bCs/>
                <w:sz w:val="28"/>
                <w:szCs w:val="28"/>
              </w:rPr>
            </w:pPr>
            <w:r>
              <w:rPr>
                <w:rFonts w:hint="eastAsia" w:ascii="仿宋" w:hAnsi="仿宋" w:eastAsia="仿宋" w:cs="宋体"/>
                <w:b/>
                <w:bCs/>
                <w:sz w:val="28"/>
                <w:szCs w:val="28"/>
              </w:rPr>
              <w:t>报价（万元）</w:t>
            </w:r>
          </w:p>
          <w:p w14:paraId="7216C90C">
            <w:pPr>
              <w:wordWrap w:val="0"/>
              <w:spacing w:line="300" w:lineRule="exact"/>
              <w:jc w:val="center"/>
              <w:rPr>
                <w:rFonts w:ascii="仿宋" w:hAnsi="仿宋" w:eastAsia="仿宋" w:cs="宋体"/>
                <w:b/>
                <w:bCs/>
                <w:sz w:val="28"/>
                <w:szCs w:val="28"/>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9B80">
            <w:pPr>
              <w:wordWrap w:val="0"/>
              <w:spacing w:line="300" w:lineRule="exact"/>
              <w:jc w:val="center"/>
              <w:rPr>
                <w:rFonts w:ascii="仿宋" w:hAnsi="仿宋" w:eastAsia="仿宋" w:cs="宋体"/>
                <w:b/>
                <w:bCs/>
                <w:sz w:val="28"/>
                <w:szCs w:val="28"/>
              </w:rPr>
            </w:pPr>
            <w:r>
              <w:rPr>
                <w:rFonts w:hint="eastAsia" w:ascii="仿宋" w:hAnsi="仿宋" w:eastAsia="仿宋" w:cs="宋体"/>
                <w:b/>
                <w:bCs/>
                <w:sz w:val="28"/>
                <w:szCs w:val="28"/>
              </w:rPr>
              <w:t>备注</w:t>
            </w:r>
          </w:p>
        </w:tc>
      </w:tr>
      <w:tr w14:paraId="2B3419B3">
        <w:tblPrEx>
          <w:tblCellMar>
            <w:top w:w="0" w:type="dxa"/>
            <w:left w:w="108" w:type="dxa"/>
            <w:bottom w:w="0" w:type="dxa"/>
            <w:right w:w="108" w:type="dxa"/>
          </w:tblCellMar>
        </w:tblPrEx>
        <w:trPr>
          <w:trHeight w:val="6509" w:hRule="atLeast"/>
          <w:jc w:val="center"/>
        </w:trPr>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B04D">
            <w:pPr>
              <w:spacing w:line="340" w:lineRule="exact"/>
              <w:jc w:val="center"/>
              <w:rPr>
                <w:rFonts w:ascii="仿宋" w:hAnsi="仿宋" w:eastAsia="仿宋" w:cs="宋体"/>
                <w:sz w:val="28"/>
                <w:szCs w:val="28"/>
              </w:rPr>
            </w:pPr>
            <w:bookmarkStart w:id="0" w:name="_Hlk192003256"/>
            <w:r>
              <w:rPr>
                <w:rFonts w:hint="eastAsia" w:ascii="仿宋" w:hAnsi="仿宋" w:eastAsia="仿宋" w:cs="宋体"/>
                <w:sz w:val="28"/>
                <w:szCs w:val="28"/>
              </w:rPr>
              <w:t>恩阳区国家储备林建设项目（二期）基础设施部分（桥梁）建设行洪论证与河势稳定评价</w:t>
            </w:r>
          </w:p>
          <w:p w14:paraId="11AA3BF0">
            <w:pPr>
              <w:spacing w:line="340" w:lineRule="exact"/>
              <w:jc w:val="center"/>
              <w:rPr>
                <w:rFonts w:ascii="仿宋" w:hAnsi="仿宋" w:eastAsia="仿宋" w:cs="宋体"/>
                <w:sz w:val="28"/>
                <w:szCs w:val="28"/>
              </w:rPr>
            </w:pPr>
            <w:r>
              <w:rPr>
                <w:rFonts w:hint="eastAsia" w:ascii="仿宋" w:hAnsi="仿宋" w:eastAsia="仿宋" w:cs="宋体"/>
                <w:sz w:val="28"/>
                <w:szCs w:val="28"/>
              </w:rPr>
              <w:t>报告编制服务</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07EF">
            <w:pPr>
              <w:spacing w:line="340" w:lineRule="exact"/>
              <w:jc w:val="left"/>
              <w:rPr>
                <w:rFonts w:ascii="仿宋" w:hAnsi="仿宋" w:eastAsia="仿宋" w:cs="宋体"/>
                <w:sz w:val="28"/>
                <w:szCs w:val="28"/>
              </w:rPr>
            </w:pPr>
            <w:r>
              <w:rPr>
                <w:rFonts w:hint="eastAsia" w:ascii="仿宋" w:hAnsi="仿宋" w:eastAsia="仿宋" w:cs="宋体"/>
                <w:b/>
                <w:bCs/>
                <w:sz w:val="28"/>
                <w:szCs w:val="28"/>
              </w:rPr>
              <w:t>一是</w:t>
            </w:r>
            <w:r>
              <w:rPr>
                <w:rFonts w:hint="eastAsia" w:ascii="仿宋" w:hAnsi="仿宋" w:eastAsia="仿宋" w:cs="宋体"/>
                <w:sz w:val="28"/>
                <w:szCs w:val="28"/>
              </w:rPr>
              <w:t>对玉山镇、下八庙镇、雪山镇三座新建桥梁行洪能力论证与河势稳定进行论证并出具报告书或报告表。</w:t>
            </w:r>
          </w:p>
          <w:p w14:paraId="76EB02F8">
            <w:pPr>
              <w:spacing w:line="340" w:lineRule="exact"/>
              <w:jc w:val="left"/>
              <w:rPr>
                <w:rFonts w:ascii="仿宋" w:hAnsi="仿宋" w:eastAsia="仿宋" w:cs="宋体"/>
                <w:sz w:val="28"/>
                <w:szCs w:val="28"/>
              </w:rPr>
            </w:pPr>
            <w:r>
              <w:rPr>
                <w:rFonts w:hint="eastAsia" w:ascii="仿宋" w:hAnsi="仿宋" w:eastAsia="仿宋" w:cs="宋体"/>
                <w:b/>
                <w:bCs/>
                <w:sz w:val="28"/>
                <w:szCs w:val="28"/>
              </w:rPr>
              <w:t>二是</w:t>
            </w:r>
            <w:r>
              <w:rPr>
                <w:rFonts w:hint="eastAsia" w:ascii="仿宋" w:hAnsi="仿宋" w:eastAsia="仿宋" w:cs="宋体"/>
                <w:sz w:val="28"/>
                <w:szCs w:val="28"/>
              </w:rPr>
              <w:t>为业主单位选定的项目初步设计单位提供相关行洪资料（数据），确保项目初步设计切实可行。</w:t>
            </w:r>
          </w:p>
          <w:p w14:paraId="7BD022FC">
            <w:pPr>
              <w:spacing w:line="340" w:lineRule="exact"/>
              <w:jc w:val="left"/>
              <w:rPr>
                <w:rFonts w:ascii="仿宋" w:hAnsi="仿宋" w:eastAsia="仿宋" w:cs="宋体"/>
                <w:sz w:val="28"/>
                <w:szCs w:val="28"/>
              </w:rPr>
            </w:pPr>
            <w:r>
              <w:rPr>
                <w:rFonts w:hint="eastAsia" w:ascii="仿宋" w:hAnsi="仿宋" w:eastAsia="仿宋" w:cs="宋体"/>
                <w:b/>
                <w:bCs/>
                <w:sz w:val="28"/>
                <w:szCs w:val="28"/>
              </w:rPr>
              <w:t>三是</w:t>
            </w:r>
            <w:r>
              <w:rPr>
                <w:rFonts w:hint="eastAsia" w:ascii="仿宋" w:hAnsi="仿宋" w:eastAsia="仿宋" w:cs="宋体"/>
                <w:sz w:val="28"/>
                <w:szCs w:val="28"/>
              </w:rPr>
              <w:t>将桥梁行洪能力论证与河势稳定论证报告书或报告表报行业主管部门审批并获得批复。（注：三座桥单独编制行洪能力论证与河势稳定报告书或报告表）</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0C2C">
            <w:pPr>
              <w:wordWrap w:val="0"/>
              <w:spacing w:line="300" w:lineRule="exact"/>
              <w:jc w:val="center"/>
              <w:rPr>
                <w:rFonts w:ascii="仿宋" w:hAnsi="仿宋" w:eastAsia="仿宋" w:cs="宋体"/>
                <w:b/>
                <w:bCs/>
                <w:sz w:val="28"/>
                <w:szCs w:val="28"/>
              </w:rPr>
            </w:pPr>
            <w:r>
              <w:rPr>
                <w:rFonts w:hint="eastAsia" w:ascii="仿宋" w:hAnsi="仿宋" w:eastAsia="仿宋" w:cs="宋体"/>
                <w:b/>
                <w:bCs/>
                <w:sz w:val="28"/>
                <w:szCs w:val="28"/>
              </w:rPr>
              <w:t>小写：</w:t>
            </w:r>
          </w:p>
          <w:p w14:paraId="09970B8E">
            <w:pPr>
              <w:pStyle w:val="2"/>
              <w:ind w:firstLine="632"/>
            </w:pPr>
          </w:p>
          <w:p w14:paraId="5D4893B3">
            <w:pPr>
              <w:pStyle w:val="2"/>
              <w:ind w:firstLine="632"/>
            </w:pPr>
          </w:p>
          <w:p w14:paraId="12EBEC37">
            <w:pPr>
              <w:spacing w:line="340" w:lineRule="exact"/>
              <w:jc w:val="center"/>
              <w:rPr>
                <w:rFonts w:ascii="仿宋" w:hAnsi="仿宋" w:eastAsia="仿宋" w:cs="宋体"/>
                <w:sz w:val="28"/>
                <w:szCs w:val="28"/>
              </w:rPr>
            </w:pPr>
            <w:r>
              <w:rPr>
                <w:rFonts w:hint="eastAsia" w:ascii="仿宋" w:hAnsi="仿宋" w:eastAsia="仿宋" w:cs="宋体"/>
                <w:b/>
                <w:bCs/>
                <w:sz w:val="28"/>
                <w:szCs w:val="28"/>
              </w:rPr>
              <w:t>大写：</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62B3">
            <w:pPr>
              <w:spacing w:line="340" w:lineRule="exact"/>
              <w:jc w:val="center"/>
              <w:rPr>
                <w:rFonts w:ascii="仿宋" w:hAnsi="仿宋" w:eastAsia="仿宋" w:cs="宋体"/>
                <w:sz w:val="28"/>
                <w:szCs w:val="28"/>
              </w:rPr>
            </w:pPr>
            <w:r>
              <w:rPr>
                <w:rFonts w:hint="eastAsia" w:ascii="仿宋" w:hAnsi="仿宋" w:eastAsia="仿宋" w:cs="宋体"/>
                <w:sz w:val="28"/>
                <w:szCs w:val="28"/>
              </w:rPr>
              <w:t>报价人所报价格应是完成本项目要求的全部工作内容的含税价格体现，是完成本项目所需服务的固定价格。</w:t>
            </w:r>
          </w:p>
        </w:tc>
      </w:tr>
      <w:bookmarkEnd w:id="0"/>
    </w:tbl>
    <w:p w14:paraId="0D05DED2">
      <w:pPr>
        <w:pStyle w:val="3"/>
      </w:pPr>
    </w:p>
    <w:p w14:paraId="73802F66"/>
    <w:p w14:paraId="7C9A2051">
      <w:pPr>
        <w:adjustRightInd w:val="0"/>
        <w:spacing w:line="520" w:lineRule="exact"/>
        <w:ind w:firstLine="3540" w:firstLineChars="1500"/>
        <w:rPr>
          <w:rFonts w:ascii="宋体" w:hAnsi="宋体"/>
          <w:bCs/>
          <w:color w:val="000000"/>
          <w:sz w:val="24"/>
          <w:u w:val="single"/>
        </w:rPr>
      </w:pPr>
      <w:bookmarkStart w:id="1" w:name="_GoBack"/>
      <w:bookmarkEnd w:id="1"/>
      <w:r>
        <w:rPr>
          <w:rFonts w:hint="eastAsia" w:ascii="宋体" w:hAnsi="宋体"/>
          <w:bCs/>
          <w:color w:val="000000"/>
          <w:sz w:val="24"/>
        </w:rPr>
        <w:t>报价人（盖单位公章）：</w:t>
      </w:r>
      <w:r>
        <w:rPr>
          <w:rFonts w:hint="eastAsia" w:ascii="宋体" w:hAnsi="宋体"/>
          <w:bCs/>
          <w:color w:val="000000"/>
          <w:sz w:val="24"/>
          <w:u w:val="single"/>
        </w:rPr>
        <w:t xml:space="preserve">                  </w:t>
      </w:r>
    </w:p>
    <w:p w14:paraId="3B83A8F4">
      <w:pPr>
        <w:adjustRightInd w:val="0"/>
        <w:spacing w:line="520" w:lineRule="exact"/>
        <w:ind w:firstLine="3540" w:firstLineChars="1500"/>
        <w:rPr>
          <w:rFonts w:ascii="宋体" w:hAnsi="宋体"/>
          <w:bCs/>
          <w:color w:val="000000"/>
          <w:sz w:val="24"/>
          <w:u w:val="single"/>
        </w:rPr>
      </w:pPr>
      <w:r>
        <w:rPr>
          <w:rFonts w:hint="eastAsia" w:ascii="宋体" w:hAnsi="宋体"/>
          <w:bCs/>
          <w:color w:val="000000"/>
          <w:sz w:val="24"/>
        </w:rPr>
        <w:t>法定代表人/单位负责人（签字）：</w:t>
      </w:r>
      <w:r>
        <w:rPr>
          <w:rFonts w:hint="eastAsia" w:ascii="宋体" w:hAnsi="宋体"/>
          <w:bCs/>
          <w:color w:val="000000"/>
          <w:sz w:val="24"/>
          <w:u w:val="single"/>
        </w:rPr>
        <w:t xml:space="preserve">         </w:t>
      </w:r>
    </w:p>
    <w:p w14:paraId="14F9E65A">
      <w:pPr>
        <w:adjustRightInd w:val="0"/>
        <w:spacing w:line="520" w:lineRule="exact"/>
        <w:ind w:firstLine="3540" w:firstLineChars="1500"/>
      </w:pPr>
      <w:r>
        <w:rPr>
          <w:rFonts w:hint="eastAsia" w:ascii="宋体" w:hAnsi="宋体"/>
          <w:bCs/>
          <w:color w:val="000000"/>
          <w:sz w:val="24"/>
        </w:rPr>
        <w:t>日期：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7" w:header="851" w:footer="153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E866">
    <w:pPr>
      <w:pStyle w:val="4"/>
      <w:framePr w:wrap="around" w:vAnchor="text" w:hAnchor="margin" w:xAlign="outside" w:y="1"/>
      <w:rPr>
        <w:rStyle w:val="8"/>
        <w:rFonts w:cs="Times New Roman"/>
        <w:sz w:val="28"/>
      </w:rPr>
    </w:pPr>
    <w:r>
      <w:rPr>
        <w:rStyle w:val="8"/>
        <w:rFonts w:hint="eastAsia" w:ascii="仿宋_GB2312" w:cs="Times New Roman"/>
        <w:color w:val="FFFFFF"/>
        <w:sz w:val="28"/>
      </w:rPr>
      <w:t>—</w:t>
    </w:r>
    <w:r>
      <w:rPr>
        <w:rStyle w:val="8"/>
        <w:rFonts w:hint="eastAsia" w:ascii="仿宋_GB2312" w:cs="Times New Roman"/>
        <w:sz w:val="28"/>
      </w:rPr>
      <w:t xml:space="preserve">— </w:t>
    </w:r>
    <w:r>
      <w:rPr>
        <w:rStyle w:val="8"/>
        <w:rFonts w:cs="Times New Roman"/>
        <w:sz w:val="28"/>
      </w:rPr>
      <w:fldChar w:fldCharType="begin"/>
    </w:r>
    <w:r>
      <w:rPr>
        <w:rStyle w:val="8"/>
        <w:rFonts w:cs="Times New Roman"/>
        <w:sz w:val="28"/>
      </w:rPr>
      <w:instrText xml:space="preserve">PAGE  </w:instrText>
    </w:r>
    <w:r>
      <w:rPr>
        <w:rStyle w:val="8"/>
        <w:rFonts w:cs="Times New Roman"/>
        <w:sz w:val="28"/>
      </w:rPr>
      <w:fldChar w:fldCharType="separate"/>
    </w:r>
    <w:r>
      <w:rPr>
        <w:rStyle w:val="8"/>
        <w:rFonts w:cs="Times New Roman"/>
        <w:sz w:val="28"/>
      </w:rPr>
      <w:t>2</w:t>
    </w:r>
    <w:r>
      <w:rPr>
        <w:rStyle w:val="8"/>
        <w:rFonts w:cs="Times New Roman"/>
        <w:sz w:val="28"/>
      </w:rPr>
      <w:fldChar w:fldCharType="end"/>
    </w:r>
    <w:r>
      <w:rPr>
        <w:rStyle w:val="8"/>
        <w:rFonts w:hint="eastAsia" w:cs="Times New Roman"/>
        <w:sz w:val="28"/>
      </w:rPr>
      <w:t xml:space="preserve"> </w:t>
    </w:r>
    <w:r>
      <w:rPr>
        <w:rStyle w:val="8"/>
        <w:rFonts w:hint="eastAsia" w:ascii="仿宋_GB2312" w:cs="Times New Roman"/>
        <w:sz w:val="28"/>
      </w:rPr>
      <w:t>—</w:t>
    </w:r>
    <w:r>
      <w:rPr>
        <w:rStyle w:val="8"/>
        <w:rFonts w:hint="eastAsia" w:ascii="仿宋_GB2312" w:cs="Times New Roman"/>
        <w:color w:val="FFFFFF"/>
        <w:sz w:val="28"/>
      </w:rPr>
      <w:t>—</w:t>
    </w:r>
  </w:p>
  <w:p w14:paraId="332FF0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510A">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559FBD44">
    <w:pPr>
      <w:pStyle w:val="4"/>
      <w:ind w:right="360" w:firstLine="360"/>
    </w:pPr>
  </w:p>
  <w:p w14:paraId="6C3575E2"/>
  <w:p w14:paraId="6095BDB8"/>
  <w:p w14:paraId="0C45C8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9AE1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209E8">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FE39">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A8251">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MGQ3NDgxYmI5OWNmNzViMTEyZjcxODRiZjgxNjgifQ=="/>
  </w:docVars>
  <w:rsids>
    <w:rsidRoot w:val="11C275A4"/>
    <w:rsid w:val="11C2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qFormat/>
    <w:uiPriority w:val="0"/>
    <w:rPr>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2025-03-11T09:44:00Z</dcterms:created>
  <dc:creator>蹇玮侩</dc:creator>
  <cp:lastModifiedBy>蹇玮侩</cp:lastModifiedBy>
  <dcterms:modified xsi:type="dcterms:W3CDTF">2025-03-11T09:45:54Z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3FC49ABA139B46F889FDC4014F8118E7_11</vt:lpwstr>
  </property>
</Properties>
</file>